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32" w:rsidRPr="002F0F0B" w:rsidRDefault="009C5232" w:rsidP="009C5232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30ACF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-66674</wp:posOffset>
            </wp:positionH>
            <wp:positionV relativeFrom="paragraph">
              <wp:posOffset>-361949</wp:posOffset>
            </wp:positionV>
            <wp:extent cx="1600200" cy="3482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07" cy="361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232" w:rsidRPr="002F0F0B" w:rsidRDefault="009C5232" w:rsidP="009C5232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F0F0B">
        <w:rPr>
          <w:rFonts w:asciiTheme="minorHAnsi" w:hAnsiTheme="minorHAnsi"/>
          <w:b/>
          <w:bCs/>
          <w:sz w:val="28"/>
          <w:szCs w:val="28"/>
        </w:rPr>
        <w:t xml:space="preserve">Modern Languages and Linguistics </w:t>
      </w:r>
      <w:r w:rsidR="00593F0D" w:rsidRPr="002F0F0B">
        <w:rPr>
          <w:rFonts w:asciiTheme="minorHAnsi" w:hAnsiTheme="minorHAnsi"/>
          <w:b/>
          <w:bCs/>
          <w:sz w:val="28"/>
          <w:szCs w:val="28"/>
        </w:rPr>
        <w:t xml:space="preserve">Sixth Form </w:t>
      </w:r>
      <w:r w:rsidRPr="002F0F0B">
        <w:rPr>
          <w:rFonts w:asciiTheme="minorHAnsi" w:hAnsiTheme="minorHAnsi"/>
          <w:b/>
          <w:bCs/>
          <w:sz w:val="28"/>
          <w:szCs w:val="28"/>
        </w:rPr>
        <w:t>Conference: ‘Why Languages Matter’</w:t>
      </w:r>
      <w:r w:rsidR="00A55222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2F0F0B">
        <w:rPr>
          <w:rFonts w:asciiTheme="minorHAnsi" w:hAnsiTheme="minorHAnsi"/>
          <w:b/>
          <w:bCs/>
          <w:sz w:val="28"/>
          <w:szCs w:val="28"/>
        </w:rPr>
        <w:t>Wednesday 17 January 2018</w:t>
      </w:r>
    </w:p>
    <w:p w:rsidR="009C5232" w:rsidRPr="002F0F0B" w:rsidRDefault="009C5232" w:rsidP="00A30AC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F0F0B">
        <w:rPr>
          <w:rFonts w:asciiTheme="minorHAnsi" w:hAnsiTheme="minorHAnsi"/>
          <w:b/>
          <w:bCs/>
          <w:sz w:val="28"/>
          <w:szCs w:val="28"/>
        </w:rPr>
        <w:t xml:space="preserve">Avenue Campus – University of Southampton </w:t>
      </w:r>
    </w:p>
    <w:p w:rsidR="002F0F0B" w:rsidRPr="002F0F0B" w:rsidRDefault="002F0F0B" w:rsidP="002F0F0B">
      <w:pPr>
        <w:rPr>
          <w:rFonts w:ascii="Calibri" w:hAnsi="Calibri"/>
          <w:b/>
          <w:color w:val="000000"/>
          <w:sz w:val="28"/>
          <w:szCs w:val="28"/>
        </w:rPr>
      </w:pPr>
      <w:r w:rsidRPr="002F0F0B">
        <w:rPr>
          <w:rFonts w:ascii="Calibri" w:hAnsi="Calibri"/>
          <w:b/>
          <w:color w:val="000000"/>
          <w:sz w:val="28"/>
          <w:szCs w:val="28"/>
        </w:rPr>
        <w:t xml:space="preserve">                                            </w:t>
      </w:r>
    </w:p>
    <w:p w:rsidR="002F0F0B" w:rsidRPr="001A2D90" w:rsidRDefault="002F0F0B" w:rsidP="00A55222">
      <w:pPr>
        <w:jc w:val="center"/>
        <w:rPr>
          <w:color w:val="000000"/>
          <w:sz w:val="28"/>
          <w:szCs w:val="28"/>
        </w:rPr>
      </w:pPr>
      <w:r w:rsidRPr="00F13EDD">
        <w:rPr>
          <w:rFonts w:ascii="Calibri" w:hAnsi="Calibri"/>
          <w:b/>
          <w:color w:val="000000"/>
        </w:rPr>
        <w:t>Sponsored by the Outreach Team at the University of Southampton</w:t>
      </w:r>
      <w:r w:rsidRPr="002F0F0B">
        <w:rPr>
          <w:color w:val="000000"/>
          <w:sz w:val="28"/>
          <w:szCs w:val="28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4269"/>
        <w:gridCol w:w="3249"/>
      </w:tblGrid>
      <w:tr w:rsidR="00A30ACF" w:rsidRPr="00A30ACF" w:rsidTr="00A30ACF">
        <w:tc>
          <w:tcPr>
            <w:tcW w:w="9016" w:type="dxa"/>
            <w:gridSpan w:val="3"/>
            <w:shd w:val="clear" w:color="auto" w:fill="DBE5F1" w:themeFill="accent1" w:themeFillTint="33"/>
          </w:tcPr>
          <w:p w:rsidR="00A30ACF" w:rsidRPr="00A55222" w:rsidRDefault="00A30ACF" w:rsidP="00593F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b/>
                <w:bCs/>
                <w:sz w:val="22"/>
                <w:szCs w:val="22"/>
              </w:rPr>
              <w:t>Programme</w:t>
            </w:r>
          </w:p>
        </w:tc>
      </w:tr>
      <w:tr w:rsidR="00C07D9F" w:rsidRPr="00A30ACF" w:rsidTr="000B3FCC">
        <w:tc>
          <w:tcPr>
            <w:tcW w:w="1498" w:type="dxa"/>
          </w:tcPr>
          <w:p w:rsidR="00C07D9F" w:rsidRPr="00A55222" w:rsidRDefault="00C07D9F" w:rsidP="00C07D9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9.00-9.30</w:t>
            </w:r>
          </w:p>
        </w:tc>
        <w:tc>
          <w:tcPr>
            <w:tcW w:w="4269" w:type="dxa"/>
          </w:tcPr>
          <w:p w:rsidR="00C07D9F" w:rsidRPr="00A55222" w:rsidRDefault="00C07D9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Registration</w:t>
            </w:r>
          </w:p>
        </w:tc>
        <w:tc>
          <w:tcPr>
            <w:tcW w:w="3249" w:type="dxa"/>
          </w:tcPr>
          <w:p w:rsidR="00C07D9F" w:rsidRPr="00A55222" w:rsidRDefault="00C07D9F" w:rsidP="00C07D9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Main reception/foyer</w:t>
            </w:r>
          </w:p>
        </w:tc>
      </w:tr>
      <w:tr w:rsidR="001426F6" w:rsidRPr="00A30ACF" w:rsidTr="000B3FCC">
        <w:tc>
          <w:tcPr>
            <w:tcW w:w="1498" w:type="dxa"/>
          </w:tcPr>
          <w:p w:rsidR="001426F6" w:rsidRPr="00A55222" w:rsidRDefault="001426F6" w:rsidP="00C07D9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9.30-10.00</w:t>
            </w:r>
          </w:p>
        </w:tc>
        <w:tc>
          <w:tcPr>
            <w:tcW w:w="4269" w:type="dxa"/>
          </w:tcPr>
          <w:p w:rsidR="001A2D90" w:rsidRPr="00A55222" w:rsidRDefault="001426F6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Welcome, Dr Jane Lavery, Lecturer in Latin American Studies, and Professor Marion Demossier, Head of Modern Languages and Linguistics</w:t>
            </w:r>
            <w:r w:rsidR="00DA444B" w:rsidRPr="00A55222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="001A2D90" w:rsidRPr="00A55222">
              <w:rPr>
                <w:rFonts w:asciiTheme="minorHAnsi" w:hAnsiTheme="minorHAnsi"/>
                <w:sz w:val="22"/>
                <w:szCs w:val="22"/>
              </w:rPr>
              <w:t xml:space="preserve"> Professor in French and European Studies</w:t>
            </w:r>
          </w:p>
          <w:p w:rsidR="001A2D90" w:rsidRPr="00A55222" w:rsidRDefault="001A2D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26F6" w:rsidRPr="00A55222" w:rsidRDefault="001426F6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‘Why Languages Matter’:  Dr Darren Paffey, Lecturer in Spanish and Linguistics</w:t>
            </w:r>
          </w:p>
          <w:p w:rsidR="001426F6" w:rsidRPr="00A55222" w:rsidRDefault="001426F6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Q&amp;A session with current final year students</w:t>
            </w:r>
          </w:p>
        </w:tc>
        <w:tc>
          <w:tcPr>
            <w:tcW w:w="3249" w:type="dxa"/>
            <w:vMerge w:val="restart"/>
          </w:tcPr>
          <w:p w:rsidR="001426F6" w:rsidRPr="00A55222" w:rsidRDefault="001426F6" w:rsidP="000B3F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26F6" w:rsidRPr="00A55222" w:rsidRDefault="001426F6" w:rsidP="000B3F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26F6" w:rsidRPr="00A55222" w:rsidRDefault="001426F6" w:rsidP="000B3F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26F6" w:rsidRPr="00A55222" w:rsidRDefault="001426F6" w:rsidP="000B3F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26F6" w:rsidRPr="00A55222" w:rsidRDefault="001426F6" w:rsidP="000B3F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26F6" w:rsidRPr="00A55222" w:rsidRDefault="001426F6" w:rsidP="000B3F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26F6" w:rsidRPr="00A55222" w:rsidRDefault="001426F6" w:rsidP="000B3F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Building 65</w:t>
            </w:r>
          </w:p>
          <w:p w:rsidR="001426F6" w:rsidRPr="00A55222" w:rsidRDefault="001426F6" w:rsidP="000B3F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 xml:space="preserve">Lecture Theatre A </w:t>
            </w:r>
          </w:p>
          <w:p w:rsidR="001426F6" w:rsidRPr="00A55222" w:rsidRDefault="001426F6" w:rsidP="000B3F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(Room 1133)</w:t>
            </w:r>
          </w:p>
        </w:tc>
      </w:tr>
      <w:tr w:rsidR="001426F6" w:rsidRPr="00A30ACF" w:rsidTr="000B3FCC">
        <w:tc>
          <w:tcPr>
            <w:tcW w:w="1498" w:type="dxa"/>
          </w:tcPr>
          <w:p w:rsidR="001426F6" w:rsidRPr="00A55222" w:rsidRDefault="001426F6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10.00-10.30</w:t>
            </w:r>
          </w:p>
        </w:tc>
        <w:tc>
          <w:tcPr>
            <w:tcW w:w="4269" w:type="dxa"/>
          </w:tcPr>
          <w:p w:rsidR="001426F6" w:rsidRPr="00A55222" w:rsidRDefault="001426F6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‘Languages: The killer App for a Career in Business’ + Q&amp;A: Guest speaker, Florence Broderick, Solutions Marketing Senior Manager</w:t>
            </w:r>
          </w:p>
        </w:tc>
        <w:tc>
          <w:tcPr>
            <w:tcW w:w="3249" w:type="dxa"/>
            <w:vMerge/>
          </w:tcPr>
          <w:p w:rsidR="001426F6" w:rsidRPr="00A55222" w:rsidRDefault="001426F6" w:rsidP="000B3F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26F6" w:rsidRPr="00A30ACF" w:rsidTr="000B3FCC">
        <w:tc>
          <w:tcPr>
            <w:tcW w:w="5767" w:type="dxa"/>
            <w:gridSpan w:val="2"/>
            <w:shd w:val="clear" w:color="auto" w:fill="DBE5F1" w:themeFill="accent1" w:themeFillTint="33"/>
          </w:tcPr>
          <w:p w:rsidR="001426F6" w:rsidRPr="00A55222" w:rsidRDefault="001426F6" w:rsidP="000B3FC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55222">
              <w:rPr>
                <w:rFonts w:asciiTheme="minorHAnsi" w:hAnsiTheme="minorHAnsi"/>
                <w:i/>
                <w:sz w:val="22"/>
                <w:szCs w:val="22"/>
              </w:rPr>
              <w:t>10 minute break</w:t>
            </w:r>
          </w:p>
        </w:tc>
        <w:tc>
          <w:tcPr>
            <w:tcW w:w="3249" w:type="dxa"/>
            <w:vMerge/>
          </w:tcPr>
          <w:p w:rsidR="001426F6" w:rsidRPr="00A55222" w:rsidRDefault="001426F6" w:rsidP="000B3FC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426F6" w:rsidRPr="00A30ACF" w:rsidTr="000B3FCC">
        <w:tc>
          <w:tcPr>
            <w:tcW w:w="1498" w:type="dxa"/>
          </w:tcPr>
          <w:p w:rsidR="001426F6" w:rsidRPr="00A55222" w:rsidRDefault="001426F6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10.40-11.10</w:t>
            </w:r>
          </w:p>
        </w:tc>
        <w:tc>
          <w:tcPr>
            <w:tcW w:w="4269" w:type="dxa"/>
          </w:tcPr>
          <w:p w:rsidR="001426F6" w:rsidRPr="00A55222" w:rsidRDefault="001426F6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 xml:space="preserve">‘Linguistics, Languages and Lots of Misunderstandings’ + Q&amp;A: </w:t>
            </w:r>
          </w:p>
          <w:p w:rsidR="001426F6" w:rsidRPr="00A55222" w:rsidRDefault="001426F6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Guest speaker, Amanda Cole, co-founder of Youth Empowerment EL Salvador (YESS)</w:t>
            </w:r>
          </w:p>
        </w:tc>
        <w:tc>
          <w:tcPr>
            <w:tcW w:w="3249" w:type="dxa"/>
            <w:vMerge/>
          </w:tcPr>
          <w:p w:rsidR="001426F6" w:rsidRPr="00A55222" w:rsidRDefault="001426F6" w:rsidP="000B3F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26F6" w:rsidRPr="00A30ACF" w:rsidTr="000B3FCC">
        <w:tc>
          <w:tcPr>
            <w:tcW w:w="1498" w:type="dxa"/>
          </w:tcPr>
          <w:p w:rsidR="001426F6" w:rsidRPr="00A55222" w:rsidRDefault="001426F6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11.10-11.40</w:t>
            </w:r>
          </w:p>
        </w:tc>
        <w:tc>
          <w:tcPr>
            <w:tcW w:w="4269" w:type="dxa"/>
          </w:tcPr>
          <w:p w:rsidR="001426F6" w:rsidRPr="00A55222" w:rsidRDefault="001426F6" w:rsidP="001426F6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‘Communication, Mediation and Negotiation: Careers Working between Languages and Cultures’’, Dr Vicky Wright , Director of University Language Strategy</w:t>
            </w:r>
          </w:p>
        </w:tc>
        <w:tc>
          <w:tcPr>
            <w:tcW w:w="3249" w:type="dxa"/>
            <w:vMerge/>
          </w:tcPr>
          <w:p w:rsidR="001426F6" w:rsidRPr="00A55222" w:rsidRDefault="001426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26F6" w:rsidRPr="00A30ACF" w:rsidTr="000B3FCC">
        <w:tc>
          <w:tcPr>
            <w:tcW w:w="1498" w:type="dxa"/>
          </w:tcPr>
          <w:p w:rsidR="001426F6" w:rsidRPr="00A55222" w:rsidRDefault="001426F6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11.40-12.10</w:t>
            </w:r>
          </w:p>
        </w:tc>
        <w:tc>
          <w:tcPr>
            <w:tcW w:w="4269" w:type="dxa"/>
          </w:tcPr>
          <w:p w:rsidR="001426F6" w:rsidRPr="00A55222" w:rsidRDefault="001426F6" w:rsidP="00B71222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‘The Year Abroad: An Exciting Opportunity’</w:t>
            </w:r>
            <w:r w:rsidR="003258B0" w:rsidRPr="00A55222">
              <w:rPr>
                <w:rFonts w:asciiTheme="minorHAnsi" w:hAnsiTheme="minorHAnsi"/>
                <w:sz w:val="22"/>
                <w:szCs w:val="22"/>
              </w:rPr>
              <w:t>, Dr Patricia Romero De Mills, Lecturer in Spanish</w:t>
            </w:r>
          </w:p>
        </w:tc>
        <w:tc>
          <w:tcPr>
            <w:tcW w:w="3249" w:type="dxa"/>
            <w:vMerge/>
          </w:tcPr>
          <w:p w:rsidR="001426F6" w:rsidRPr="00A55222" w:rsidRDefault="001426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0ACF" w:rsidRPr="00A30ACF" w:rsidTr="00B03C33">
        <w:tc>
          <w:tcPr>
            <w:tcW w:w="9016" w:type="dxa"/>
            <w:gridSpan w:val="3"/>
            <w:shd w:val="clear" w:color="auto" w:fill="DBE5F1" w:themeFill="accent1" w:themeFillTint="33"/>
          </w:tcPr>
          <w:p w:rsidR="00A30ACF" w:rsidRPr="00A55222" w:rsidRDefault="00F13EDD" w:rsidP="009C5232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12.10</w:t>
            </w:r>
            <w:r w:rsidR="00A30ACF" w:rsidRPr="00A55222">
              <w:rPr>
                <w:rFonts w:asciiTheme="minorHAnsi" w:hAnsiTheme="minorHAnsi"/>
                <w:sz w:val="22"/>
                <w:szCs w:val="22"/>
              </w:rPr>
              <w:t>-12</w:t>
            </w:r>
            <w:r w:rsidR="00272E50" w:rsidRPr="00A55222">
              <w:rPr>
                <w:rFonts w:asciiTheme="minorHAnsi" w:hAnsiTheme="minorHAnsi"/>
                <w:sz w:val="22"/>
                <w:szCs w:val="22"/>
              </w:rPr>
              <w:t>.</w:t>
            </w:r>
            <w:r w:rsidR="00A30ACF" w:rsidRPr="00A55222">
              <w:rPr>
                <w:rFonts w:asciiTheme="minorHAnsi" w:hAnsiTheme="minorHAnsi"/>
                <w:sz w:val="22"/>
                <w:szCs w:val="22"/>
              </w:rPr>
              <w:t>55</w:t>
            </w:r>
            <w:r w:rsidR="00A30ACF" w:rsidRPr="00A55222">
              <w:rPr>
                <w:rFonts w:asciiTheme="minorHAnsi" w:hAnsiTheme="minorHAnsi"/>
                <w:i/>
                <w:sz w:val="22"/>
                <w:szCs w:val="22"/>
              </w:rPr>
              <w:t xml:space="preserve"> Lunch break</w:t>
            </w:r>
          </w:p>
          <w:p w:rsidR="00A30ACF" w:rsidRPr="00A55222" w:rsidRDefault="00A30ACF" w:rsidP="000B3FCC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Sign up at the registration desk for the second afternoon c</w:t>
            </w:r>
            <w:r w:rsidR="003507C2" w:rsidRPr="00A55222">
              <w:rPr>
                <w:rFonts w:asciiTheme="minorHAnsi" w:hAnsiTheme="minorHAnsi"/>
                <w:sz w:val="22"/>
                <w:szCs w:val="22"/>
              </w:rPr>
              <w:t>ontent sessions starting at 13.0</w:t>
            </w:r>
            <w:r w:rsidRPr="00A55222">
              <w:rPr>
                <w:rFonts w:asciiTheme="minorHAnsi" w:hAnsiTheme="minorHAnsi"/>
                <w:sz w:val="22"/>
                <w:szCs w:val="22"/>
              </w:rPr>
              <w:t xml:space="preserve">0. Please choose a different language for your second session. For example, if you </w:t>
            </w:r>
            <w:proofErr w:type="gramStart"/>
            <w:r w:rsidRPr="00A55222">
              <w:rPr>
                <w:rFonts w:asciiTheme="minorHAnsi" w:hAnsiTheme="minorHAnsi"/>
                <w:sz w:val="22"/>
                <w:szCs w:val="22"/>
              </w:rPr>
              <w:t>were assigned</w:t>
            </w:r>
            <w:proofErr w:type="gramEnd"/>
            <w:r w:rsidRPr="00A55222">
              <w:rPr>
                <w:rFonts w:asciiTheme="minorHAnsi" w:hAnsiTheme="minorHAnsi"/>
                <w:sz w:val="22"/>
                <w:szCs w:val="22"/>
              </w:rPr>
              <w:t xml:space="preserve"> to a French group in Session 1, please choose either Spanish or German for Session 2. </w:t>
            </w:r>
            <w:proofErr w:type="gramStart"/>
            <w:r w:rsidR="00A55222">
              <w:rPr>
                <w:rFonts w:asciiTheme="minorHAnsi" w:hAnsiTheme="minorHAnsi"/>
                <w:sz w:val="22"/>
                <w:szCs w:val="22"/>
              </w:rPr>
              <w:t>Don</w:t>
            </w:r>
            <w:bookmarkStart w:id="0" w:name="_GoBack"/>
            <w:bookmarkEnd w:id="0"/>
            <w:r w:rsidR="00A55222">
              <w:rPr>
                <w:rFonts w:asciiTheme="minorHAnsi" w:hAnsiTheme="minorHAnsi"/>
                <w:sz w:val="22"/>
                <w:szCs w:val="22"/>
              </w:rPr>
              <w:t>’t</w:t>
            </w:r>
            <w:proofErr w:type="gramEnd"/>
            <w:r w:rsidR="00A55222">
              <w:rPr>
                <w:rFonts w:asciiTheme="minorHAnsi" w:hAnsiTheme="minorHAnsi"/>
                <w:sz w:val="22"/>
                <w:szCs w:val="22"/>
              </w:rPr>
              <w:t xml:space="preserve"> forget to check out the Year Abroad exhibition in the North Corridor!</w:t>
            </w:r>
          </w:p>
        </w:tc>
      </w:tr>
      <w:tr w:rsidR="00A30ACF" w:rsidRPr="00A30ACF" w:rsidTr="000B3FCC">
        <w:tc>
          <w:tcPr>
            <w:tcW w:w="1498" w:type="dxa"/>
            <w:vMerge w:val="restart"/>
          </w:tcPr>
          <w:p w:rsidR="00A30ACF" w:rsidRPr="00A55222" w:rsidRDefault="00A30AC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13.00-13.45</w:t>
            </w:r>
          </w:p>
        </w:tc>
        <w:tc>
          <w:tcPr>
            <w:tcW w:w="4269" w:type="dxa"/>
          </w:tcPr>
          <w:p w:rsidR="00A30ACF" w:rsidRPr="00A55222" w:rsidRDefault="00A30A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55222">
              <w:rPr>
                <w:rFonts w:asciiTheme="minorHAnsi" w:hAnsiTheme="minorHAnsi"/>
                <w:b/>
                <w:sz w:val="22"/>
                <w:szCs w:val="22"/>
              </w:rPr>
              <w:t>Spanish Content Session 1:</w:t>
            </w:r>
          </w:p>
          <w:p w:rsidR="00A30ACF" w:rsidRPr="00A55222" w:rsidRDefault="00A30AC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‘Latin America, Spain and Beyond: Globalisation, Gentrification and Gallivanting’, Dr Tony Campbell</w:t>
            </w:r>
            <w:r w:rsidR="001A2D90" w:rsidRPr="00A55222">
              <w:rPr>
                <w:rFonts w:asciiTheme="minorHAnsi" w:hAnsiTheme="minorHAnsi"/>
                <w:sz w:val="22"/>
                <w:szCs w:val="22"/>
              </w:rPr>
              <w:t>, Lecturer in Spanish</w:t>
            </w:r>
          </w:p>
        </w:tc>
        <w:tc>
          <w:tcPr>
            <w:tcW w:w="3249" w:type="dxa"/>
          </w:tcPr>
          <w:p w:rsidR="00A30ACF" w:rsidRPr="00A55222" w:rsidRDefault="00A30AC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Building 65</w:t>
            </w:r>
          </w:p>
          <w:p w:rsidR="00A30ACF" w:rsidRPr="00A55222" w:rsidRDefault="00A30AC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Lecture Theatre B</w:t>
            </w:r>
          </w:p>
          <w:p w:rsidR="00A30ACF" w:rsidRPr="00A55222" w:rsidRDefault="00A30AC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(Room 1201)</w:t>
            </w:r>
          </w:p>
          <w:p w:rsidR="00A30ACF" w:rsidRPr="00A55222" w:rsidRDefault="00A30A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0ACF" w:rsidRPr="00A30ACF" w:rsidTr="000B3FCC">
        <w:tc>
          <w:tcPr>
            <w:tcW w:w="1498" w:type="dxa"/>
            <w:vMerge/>
          </w:tcPr>
          <w:p w:rsidR="00A30ACF" w:rsidRPr="00A55222" w:rsidRDefault="00A30A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9" w:type="dxa"/>
          </w:tcPr>
          <w:p w:rsidR="00A30ACF" w:rsidRPr="00A55222" w:rsidRDefault="00A30A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55222">
              <w:rPr>
                <w:rFonts w:asciiTheme="minorHAnsi" w:hAnsiTheme="minorHAnsi"/>
                <w:b/>
                <w:sz w:val="22"/>
                <w:szCs w:val="22"/>
              </w:rPr>
              <w:t>German Content Session 1:</w:t>
            </w:r>
          </w:p>
          <w:p w:rsidR="00A30ACF" w:rsidRPr="00A55222" w:rsidRDefault="00A30AC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‘Language and the City: Multilingualism in Contemporary Germany’, Prof Patrick Stevenson</w:t>
            </w:r>
            <w:r w:rsidR="001A2D90" w:rsidRPr="00A55222">
              <w:rPr>
                <w:rFonts w:asciiTheme="minorHAnsi" w:hAnsiTheme="minorHAnsi"/>
                <w:sz w:val="22"/>
                <w:szCs w:val="22"/>
              </w:rPr>
              <w:t xml:space="preserve">, Professor in German and Linguistic Studies  </w:t>
            </w:r>
          </w:p>
        </w:tc>
        <w:tc>
          <w:tcPr>
            <w:tcW w:w="3249" w:type="dxa"/>
          </w:tcPr>
          <w:p w:rsidR="00A30ACF" w:rsidRPr="00A55222" w:rsidRDefault="00A30AC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Building 65</w:t>
            </w:r>
          </w:p>
          <w:p w:rsidR="00A30ACF" w:rsidRPr="00A55222" w:rsidRDefault="003051AE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(</w:t>
            </w:r>
            <w:r w:rsidR="00A30ACF" w:rsidRPr="00A55222">
              <w:rPr>
                <w:rFonts w:asciiTheme="minorHAnsi" w:hAnsiTheme="minorHAnsi"/>
                <w:sz w:val="22"/>
                <w:szCs w:val="22"/>
              </w:rPr>
              <w:t>Room 1097</w:t>
            </w:r>
            <w:r w:rsidRPr="00A5522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A30ACF" w:rsidRPr="00A30ACF" w:rsidTr="000B3FCC">
        <w:tc>
          <w:tcPr>
            <w:tcW w:w="1498" w:type="dxa"/>
            <w:vMerge/>
          </w:tcPr>
          <w:p w:rsidR="00A30ACF" w:rsidRPr="00A55222" w:rsidRDefault="00A30A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9" w:type="dxa"/>
          </w:tcPr>
          <w:p w:rsidR="00A30ACF" w:rsidRPr="00A55222" w:rsidRDefault="00A30A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55222">
              <w:rPr>
                <w:rFonts w:asciiTheme="minorHAnsi" w:hAnsiTheme="minorHAnsi"/>
                <w:b/>
                <w:sz w:val="22"/>
                <w:szCs w:val="22"/>
              </w:rPr>
              <w:t>French Content Session 1:</w:t>
            </w:r>
          </w:p>
          <w:p w:rsidR="00A30ACF" w:rsidRPr="00A55222" w:rsidRDefault="00A30AC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lastRenderedPageBreak/>
              <w:t>‘France and Feminism in the Media’, Dr Aude Campmas</w:t>
            </w:r>
            <w:r w:rsidR="001A2D90" w:rsidRPr="00A55222">
              <w:rPr>
                <w:rFonts w:asciiTheme="minorHAnsi" w:hAnsiTheme="minorHAnsi"/>
                <w:sz w:val="22"/>
                <w:szCs w:val="22"/>
              </w:rPr>
              <w:t>, Lecturer in French Studies</w:t>
            </w:r>
          </w:p>
        </w:tc>
        <w:tc>
          <w:tcPr>
            <w:tcW w:w="3249" w:type="dxa"/>
          </w:tcPr>
          <w:p w:rsidR="00A30ACF" w:rsidRPr="00A55222" w:rsidRDefault="00A30AC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lastRenderedPageBreak/>
              <w:t>Building 65</w:t>
            </w:r>
          </w:p>
          <w:p w:rsidR="00A30ACF" w:rsidRPr="00A55222" w:rsidRDefault="00A30AC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lastRenderedPageBreak/>
              <w:t>Lecture Theatre A</w:t>
            </w:r>
          </w:p>
          <w:p w:rsidR="00A30ACF" w:rsidRPr="00A55222" w:rsidRDefault="00A30AC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(Room 1133)</w:t>
            </w:r>
          </w:p>
        </w:tc>
      </w:tr>
      <w:tr w:rsidR="00A30ACF" w:rsidRPr="00A30ACF" w:rsidTr="000B3FCC">
        <w:tc>
          <w:tcPr>
            <w:tcW w:w="1498" w:type="dxa"/>
            <w:vMerge w:val="restart"/>
          </w:tcPr>
          <w:p w:rsidR="00A30ACF" w:rsidRPr="00A55222" w:rsidRDefault="00A30AC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lastRenderedPageBreak/>
              <w:t>13.50-14.35</w:t>
            </w:r>
          </w:p>
        </w:tc>
        <w:tc>
          <w:tcPr>
            <w:tcW w:w="4269" w:type="dxa"/>
          </w:tcPr>
          <w:p w:rsidR="00A30ACF" w:rsidRPr="00A55222" w:rsidRDefault="00A30A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55222">
              <w:rPr>
                <w:rFonts w:asciiTheme="minorHAnsi" w:hAnsiTheme="minorHAnsi"/>
                <w:b/>
                <w:sz w:val="22"/>
                <w:szCs w:val="22"/>
              </w:rPr>
              <w:t>Spanish Content Session 2:</w:t>
            </w:r>
          </w:p>
          <w:p w:rsidR="00A30ACF" w:rsidRPr="00A55222" w:rsidRDefault="00A30AC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‘Latin America, Spain and Beyond: Globalisation, Gentrification and Gallivanting’, Dr Tony Campbell</w:t>
            </w:r>
            <w:r w:rsidR="003051AE" w:rsidRPr="00A55222">
              <w:rPr>
                <w:rFonts w:asciiTheme="minorHAnsi" w:hAnsiTheme="minorHAnsi"/>
                <w:sz w:val="22"/>
                <w:szCs w:val="22"/>
              </w:rPr>
              <w:t>, Lecturer in Spanish</w:t>
            </w:r>
          </w:p>
        </w:tc>
        <w:tc>
          <w:tcPr>
            <w:tcW w:w="3249" w:type="dxa"/>
          </w:tcPr>
          <w:p w:rsidR="00A30ACF" w:rsidRPr="00A55222" w:rsidRDefault="00A30ACF" w:rsidP="00A30AC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Building 65</w:t>
            </w:r>
          </w:p>
          <w:p w:rsidR="00A30ACF" w:rsidRPr="00A55222" w:rsidRDefault="00A30ACF" w:rsidP="00A30AC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Lecture Theatre B</w:t>
            </w:r>
          </w:p>
          <w:p w:rsidR="00A30ACF" w:rsidRPr="00A55222" w:rsidRDefault="00A30ACF" w:rsidP="00A30AC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(Room 1201)</w:t>
            </w:r>
          </w:p>
          <w:p w:rsidR="00A30ACF" w:rsidRPr="00A55222" w:rsidRDefault="00A30A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0ACF" w:rsidRPr="00A30ACF" w:rsidTr="000B3FCC">
        <w:tc>
          <w:tcPr>
            <w:tcW w:w="1498" w:type="dxa"/>
            <w:vMerge/>
          </w:tcPr>
          <w:p w:rsidR="00A30ACF" w:rsidRPr="00A55222" w:rsidRDefault="00A30A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9" w:type="dxa"/>
          </w:tcPr>
          <w:p w:rsidR="00A30ACF" w:rsidRPr="00A55222" w:rsidRDefault="00A30ACF" w:rsidP="00A30A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55222">
              <w:rPr>
                <w:rFonts w:asciiTheme="minorHAnsi" w:hAnsiTheme="minorHAnsi"/>
                <w:b/>
                <w:sz w:val="22"/>
                <w:szCs w:val="22"/>
              </w:rPr>
              <w:t xml:space="preserve">German Content Session </w:t>
            </w:r>
            <w:r w:rsidR="00A55222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A552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30ACF" w:rsidRPr="00A55222" w:rsidRDefault="00A30ACF" w:rsidP="00A30AC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‘Language and the City: Multilingualism in Contemporary Germany’, Prof Patrick Stevenson</w:t>
            </w:r>
            <w:r w:rsidR="003051AE" w:rsidRPr="00A55222">
              <w:rPr>
                <w:rFonts w:asciiTheme="minorHAnsi" w:hAnsiTheme="minorHAnsi"/>
                <w:sz w:val="22"/>
                <w:szCs w:val="22"/>
              </w:rPr>
              <w:t xml:space="preserve">, , Professor in German and Linguistic Studies  </w:t>
            </w:r>
          </w:p>
        </w:tc>
        <w:tc>
          <w:tcPr>
            <w:tcW w:w="3249" w:type="dxa"/>
          </w:tcPr>
          <w:p w:rsidR="00A30ACF" w:rsidRPr="00A55222" w:rsidRDefault="00A30ACF" w:rsidP="00A30AC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Building 65</w:t>
            </w:r>
          </w:p>
          <w:p w:rsidR="00972803" w:rsidRPr="00A55222" w:rsidRDefault="00972803" w:rsidP="00972803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 xml:space="preserve">Lecture Theatre C </w:t>
            </w:r>
          </w:p>
          <w:p w:rsidR="00972803" w:rsidRPr="00A55222" w:rsidRDefault="00972803" w:rsidP="00972803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(Room 1175)</w:t>
            </w:r>
          </w:p>
          <w:p w:rsidR="00972803" w:rsidRPr="00A55222" w:rsidRDefault="00972803" w:rsidP="009728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30ACF" w:rsidRPr="00A55222" w:rsidRDefault="00A30ACF" w:rsidP="00A30A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0ACF" w:rsidRPr="00A30ACF" w:rsidTr="000B3FCC">
        <w:tc>
          <w:tcPr>
            <w:tcW w:w="1498" w:type="dxa"/>
            <w:vMerge/>
          </w:tcPr>
          <w:p w:rsidR="00A30ACF" w:rsidRPr="00A55222" w:rsidRDefault="00A30A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9" w:type="dxa"/>
          </w:tcPr>
          <w:p w:rsidR="003051AE" w:rsidRPr="00A55222" w:rsidRDefault="003051AE" w:rsidP="003051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55222">
              <w:rPr>
                <w:rFonts w:asciiTheme="minorHAnsi" w:hAnsiTheme="minorHAnsi"/>
                <w:b/>
                <w:sz w:val="22"/>
                <w:szCs w:val="22"/>
              </w:rPr>
              <w:t>French Content Session 2:</w:t>
            </w:r>
          </w:p>
          <w:p w:rsidR="00A30ACF" w:rsidRPr="00A55222" w:rsidRDefault="003051AE" w:rsidP="003051AE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‘France and Feminism in the Media’, Dr Aude Campmas, Lecturer in French Studies</w:t>
            </w:r>
          </w:p>
        </w:tc>
        <w:tc>
          <w:tcPr>
            <w:tcW w:w="3249" w:type="dxa"/>
          </w:tcPr>
          <w:p w:rsidR="00A30ACF" w:rsidRPr="00A55222" w:rsidRDefault="00A30ACF" w:rsidP="00A30AC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Building 65</w:t>
            </w:r>
          </w:p>
          <w:p w:rsidR="00A30ACF" w:rsidRPr="00A55222" w:rsidRDefault="003051AE" w:rsidP="00A30AC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Lecture Theatre A</w:t>
            </w:r>
          </w:p>
          <w:p w:rsidR="00A30ACF" w:rsidRPr="00A55222" w:rsidRDefault="00A30ACF" w:rsidP="00A30ACF">
            <w:pPr>
              <w:rPr>
                <w:rFonts w:asciiTheme="minorHAnsi" w:hAnsiTheme="minorHAnsi"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 xml:space="preserve">(Room </w:t>
            </w:r>
            <w:r w:rsidR="003051AE" w:rsidRPr="00A55222">
              <w:rPr>
                <w:rFonts w:asciiTheme="minorHAnsi" w:hAnsiTheme="minorHAnsi"/>
                <w:sz w:val="22"/>
                <w:szCs w:val="22"/>
              </w:rPr>
              <w:t>1133</w:t>
            </w:r>
            <w:r w:rsidRPr="00A5522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A30ACF" w:rsidRPr="00A55222" w:rsidRDefault="00A30ACF" w:rsidP="00A30A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0ACF" w:rsidRPr="00A30ACF" w:rsidTr="00A30ACF">
        <w:tc>
          <w:tcPr>
            <w:tcW w:w="9016" w:type="dxa"/>
            <w:gridSpan w:val="3"/>
            <w:shd w:val="clear" w:color="auto" w:fill="DBE5F1" w:themeFill="accent1" w:themeFillTint="33"/>
          </w:tcPr>
          <w:p w:rsidR="00A30ACF" w:rsidRPr="00A55222" w:rsidRDefault="00A30ACF" w:rsidP="00272E5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55222">
              <w:rPr>
                <w:rFonts w:asciiTheme="minorHAnsi" w:hAnsiTheme="minorHAnsi"/>
                <w:sz w:val="22"/>
                <w:szCs w:val="22"/>
              </w:rPr>
              <w:t>14.</w:t>
            </w:r>
            <w:r w:rsidR="00272E50" w:rsidRPr="00A55222">
              <w:rPr>
                <w:rFonts w:asciiTheme="minorHAnsi" w:hAnsiTheme="minorHAnsi"/>
                <w:sz w:val="22"/>
                <w:szCs w:val="22"/>
              </w:rPr>
              <w:t>3</w:t>
            </w:r>
            <w:r w:rsidRPr="00A55222">
              <w:rPr>
                <w:rFonts w:asciiTheme="minorHAnsi" w:hAnsiTheme="minorHAnsi"/>
                <w:sz w:val="22"/>
                <w:szCs w:val="22"/>
              </w:rPr>
              <w:t>5-15.</w:t>
            </w:r>
            <w:r w:rsidR="00272E50" w:rsidRPr="00A55222">
              <w:rPr>
                <w:rFonts w:asciiTheme="minorHAnsi" w:hAnsiTheme="minorHAnsi"/>
                <w:sz w:val="22"/>
                <w:szCs w:val="22"/>
                <w:shd w:val="clear" w:color="auto" w:fill="DBE5F1" w:themeFill="accent1" w:themeFillTint="33"/>
              </w:rPr>
              <w:t>00</w:t>
            </w:r>
            <w:r w:rsidRPr="00A55222">
              <w:rPr>
                <w:rFonts w:asciiTheme="minorHAnsi" w:hAnsiTheme="minorHAnsi"/>
                <w:sz w:val="22"/>
                <w:szCs w:val="22"/>
                <w:shd w:val="clear" w:color="auto" w:fill="DBE5F1" w:themeFill="accent1" w:themeFillTint="33"/>
              </w:rPr>
              <w:t xml:space="preserve">    </w:t>
            </w:r>
            <w:r w:rsidRPr="00A55222">
              <w:rPr>
                <w:rFonts w:asciiTheme="minorHAnsi" w:hAnsiTheme="minorHAnsi"/>
                <w:i/>
                <w:sz w:val="22"/>
                <w:szCs w:val="22"/>
                <w:shd w:val="clear" w:color="auto" w:fill="DBE5F1" w:themeFill="accent1" w:themeFillTint="33"/>
              </w:rPr>
              <w:t>Close of event and collection of feedback forms</w:t>
            </w:r>
            <w:r w:rsidR="00272E50" w:rsidRPr="00A55222">
              <w:rPr>
                <w:rFonts w:asciiTheme="minorHAnsi" w:hAnsiTheme="minorHAnsi"/>
                <w:i/>
                <w:sz w:val="22"/>
                <w:szCs w:val="22"/>
                <w:shd w:val="clear" w:color="auto" w:fill="DBE5F1" w:themeFill="accent1" w:themeFillTint="33"/>
              </w:rPr>
              <w:t>. Please hand in your feedback forms to the tutor in your final session.</w:t>
            </w:r>
          </w:p>
        </w:tc>
      </w:tr>
    </w:tbl>
    <w:p w:rsidR="009C5232" w:rsidRDefault="009C5232">
      <w:pPr>
        <w:rPr>
          <w:rFonts w:asciiTheme="minorHAnsi" w:hAnsiTheme="minorHAnsi"/>
        </w:rPr>
      </w:pPr>
    </w:p>
    <w:p w:rsidR="00A55222" w:rsidRDefault="00A55222">
      <w:pPr>
        <w:rPr>
          <w:rFonts w:asciiTheme="minorHAnsi" w:hAnsiTheme="minorHAnsi"/>
          <w:sz w:val="18"/>
          <w:szCs w:val="18"/>
        </w:rPr>
      </w:pPr>
      <w:r w:rsidRPr="00A55222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2AB80833" wp14:editId="711F5D99">
            <wp:extent cx="4548365" cy="6577575"/>
            <wp:effectExtent l="0" t="508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8365" cy="657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22" w:rsidRDefault="00A55222">
      <w:pPr>
        <w:rPr>
          <w:rFonts w:asciiTheme="minorHAnsi" w:hAnsiTheme="minorHAnsi"/>
          <w:sz w:val="18"/>
          <w:szCs w:val="18"/>
        </w:rPr>
      </w:pPr>
    </w:p>
    <w:p w:rsidR="00A55222" w:rsidRDefault="00A55222">
      <w:pPr>
        <w:rPr>
          <w:rFonts w:asciiTheme="minorHAnsi" w:hAnsiTheme="minorHAnsi"/>
          <w:sz w:val="18"/>
          <w:szCs w:val="18"/>
        </w:rPr>
      </w:pPr>
    </w:p>
    <w:p w:rsidR="00A55222" w:rsidRPr="00A55222" w:rsidRDefault="00A55222" w:rsidP="00A55222">
      <w:pPr>
        <w:rPr>
          <w:rFonts w:asciiTheme="minorHAnsi" w:hAnsiTheme="minorHAnsi"/>
          <w:sz w:val="18"/>
          <w:szCs w:val="18"/>
        </w:rPr>
      </w:pPr>
      <w:r w:rsidRPr="00A55222">
        <w:rPr>
          <w:rFonts w:asciiTheme="minorHAnsi" w:hAnsiTheme="minorHAnsi"/>
          <w:sz w:val="18"/>
          <w:szCs w:val="18"/>
        </w:rPr>
        <w:t>ALL ROOMS ARE LOCATED ON LEVEL 1 OF BUILDING 65.</w:t>
      </w:r>
    </w:p>
    <w:p w:rsidR="00A55222" w:rsidRPr="00A55222" w:rsidRDefault="00A55222" w:rsidP="00A55222">
      <w:pPr>
        <w:rPr>
          <w:rFonts w:asciiTheme="minorHAnsi" w:hAnsiTheme="minorHAnsi"/>
          <w:b/>
          <w:sz w:val="18"/>
          <w:szCs w:val="18"/>
        </w:rPr>
      </w:pPr>
    </w:p>
    <w:p w:rsidR="00A55222" w:rsidRPr="00A55222" w:rsidRDefault="00A55222">
      <w:pPr>
        <w:rPr>
          <w:rFonts w:asciiTheme="minorHAnsi" w:hAnsiTheme="minorHAnsi"/>
          <w:b/>
          <w:sz w:val="18"/>
          <w:szCs w:val="18"/>
        </w:rPr>
      </w:pPr>
      <w:r w:rsidRPr="00A55222">
        <w:rPr>
          <w:rFonts w:asciiTheme="minorHAnsi" w:hAnsiTheme="minorHAnsi"/>
          <w:b/>
          <w:sz w:val="18"/>
          <w:szCs w:val="18"/>
        </w:rPr>
        <w:t>UNIVERSITY EXAMS WILL BE TAKING PLACE. PLEASE TRY TO KEEP NOISE TO A MINIMUM WHEN MOVING FROM ROOM TO ROOM. MANY THANKS FOR YOUR CO-OPERATION WITH THIS MATTER.</w:t>
      </w:r>
    </w:p>
    <w:sectPr w:rsidR="00A55222" w:rsidRPr="00A55222" w:rsidSect="003E6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32"/>
    <w:rsid w:val="000B3FCC"/>
    <w:rsid w:val="000E37D5"/>
    <w:rsid w:val="00116534"/>
    <w:rsid w:val="001426F6"/>
    <w:rsid w:val="00166120"/>
    <w:rsid w:val="001A2D90"/>
    <w:rsid w:val="00217C7F"/>
    <w:rsid w:val="00272E50"/>
    <w:rsid w:val="00295A57"/>
    <w:rsid w:val="002F0F0B"/>
    <w:rsid w:val="003051AE"/>
    <w:rsid w:val="003258B0"/>
    <w:rsid w:val="003507C2"/>
    <w:rsid w:val="003E63B6"/>
    <w:rsid w:val="0045086B"/>
    <w:rsid w:val="00593F0D"/>
    <w:rsid w:val="00942399"/>
    <w:rsid w:val="00972803"/>
    <w:rsid w:val="009B75AC"/>
    <w:rsid w:val="009C5232"/>
    <w:rsid w:val="009E1CAC"/>
    <w:rsid w:val="00A210DD"/>
    <w:rsid w:val="00A30ACF"/>
    <w:rsid w:val="00A55222"/>
    <w:rsid w:val="00A60BBA"/>
    <w:rsid w:val="00A71E90"/>
    <w:rsid w:val="00AB72EA"/>
    <w:rsid w:val="00AC485D"/>
    <w:rsid w:val="00B32CC1"/>
    <w:rsid w:val="00B65127"/>
    <w:rsid w:val="00B71222"/>
    <w:rsid w:val="00BF5D82"/>
    <w:rsid w:val="00C07D9F"/>
    <w:rsid w:val="00DA444B"/>
    <w:rsid w:val="00E875D8"/>
    <w:rsid w:val="00F13EDD"/>
    <w:rsid w:val="00FA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E870A-F326-4B41-8889-9BE150D2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232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C48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485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485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85D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AC485D"/>
    <w:rPr>
      <w:rFonts w:ascii="Lucida Sans" w:hAnsi="Lucida Sans" w:cs="Arial"/>
      <w:b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C485D"/>
    <w:rPr>
      <w:rFonts w:ascii="Lucida Sans" w:hAnsi="Lucida Sans" w:cs="Arial"/>
      <w:b/>
      <w:bCs/>
      <w:sz w:val="26"/>
      <w:szCs w:val="26"/>
      <w:lang w:eastAsia="en-GB"/>
    </w:rPr>
  </w:style>
  <w:style w:type="paragraph" w:styleId="Caption">
    <w:name w:val="caption"/>
    <w:basedOn w:val="Normal"/>
    <w:next w:val="Normal"/>
    <w:qFormat/>
    <w:rsid w:val="00AC485D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AC485D"/>
    <w:pPr>
      <w:ind w:left="720"/>
      <w:contextualSpacing/>
    </w:pPr>
  </w:style>
  <w:style w:type="table" w:styleId="TableGrid">
    <w:name w:val="Table Grid"/>
    <w:basedOn w:val="TableNormal"/>
    <w:uiPriority w:val="39"/>
    <w:rsid w:val="009C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0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 E.M.</dc:creator>
  <cp:lastModifiedBy>Forward E.M.</cp:lastModifiedBy>
  <cp:revision>4</cp:revision>
  <cp:lastPrinted>2018-01-16T11:38:00Z</cp:lastPrinted>
  <dcterms:created xsi:type="dcterms:W3CDTF">2018-01-16T10:29:00Z</dcterms:created>
  <dcterms:modified xsi:type="dcterms:W3CDTF">2018-01-16T12:55:00Z</dcterms:modified>
</cp:coreProperties>
</file>